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D96" w:rsidRPr="006B6D96" w:rsidRDefault="006B6D96" w:rsidP="006B6D96">
      <w:pPr>
        <w:shd w:val="clear" w:color="auto" w:fill="FFFFFF"/>
        <w:spacing w:before="100" w:beforeAutospacing="1" w:after="100" w:afterAutospacing="1" w:line="720" w:lineRule="atLeast"/>
        <w:outlineLvl w:val="0"/>
        <w:rPr>
          <w:rFonts w:eastAsia="Times New Roman" w:cstheme="minorHAnsi"/>
          <w:b/>
          <w:color w:val="000000"/>
          <w:kern w:val="36"/>
          <w:sz w:val="28"/>
          <w:szCs w:val="24"/>
          <w:lang w:eastAsia="fr-BE"/>
        </w:rPr>
      </w:pPr>
      <w:r w:rsidRPr="006B6D96">
        <w:rPr>
          <w:rFonts w:eastAsia="Times New Roman" w:cstheme="minorHAnsi"/>
          <w:b/>
          <w:color w:val="000000"/>
          <w:kern w:val="36"/>
          <w:sz w:val="28"/>
          <w:szCs w:val="24"/>
          <w:lang w:eastAsia="fr-BE"/>
        </w:rPr>
        <w:t xml:space="preserve">Après </w:t>
      </w:r>
      <w:proofErr w:type="spellStart"/>
      <w:r w:rsidRPr="006B6D96">
        <w:rPr>
          <w:rFonts w:eastAsia="Times New Roman" w:cstheme="minorHAnsi"/>
          <w:b/>
          <w:color w:val="000000"/>
          <w:kern w:val="36"/>
          <w:sz w:val="28"/>
          <w:szCs w:val="24"/>
          <w:lang w:eastAsia="fr-BE"/>
        </w:rPr>
        <w:t>K-Line</w:t>
      </w:r>
      <w:proofErr w:type="spellEnd"/>
      <w:r w:rsidRPr="006B6D96">
        <w:rPr>
          <w:rFonts w:eastAsia="Times New Roman" w:cstheme="minorHAnsi"/>
          <w:b/>
          <w:color w:val="000000"/>
          <w:kern w:val="36"/>
          <w:sz w:val="28"/>
          <w:szCs w:val="24"/>
          <w:lang w:eastAsia="fr-BE"/>
        </w:rPr>
        <w:t xml:space="preserve">, le groupe </w:t>
      </w:r>
      <w:proofErr w:type="spellStart"/>
      <w:r w:rsidRPr="006B6D96">
        <w:rPr>
          <w:rFonts w:eastAsia="Times New Roman" w:cstheme="minorHAnsi"/>
          <w:b/>
          <w:color w:val="000000"/>
          <w:kern w:val="36"/>
          <w:sz w:val="28"/>
          <w:szCs w:val="24"/>
          <w:lang w:eastAsia="fr-BE"/>
        </w:rPr>
        <w:t>Liébot</w:t>
      </w:r>
      <w:proofErr w:type="spellEnd"/>
      <w:r w:rsidRPr="006B6D96">
        <w:rPr>
          <w:rFonts w:eastAsia="Times New Roman" w:cstheme="minorHAnsi"/>
          <w:b/>
          <w:color w:val="000000"/>
          <w:kern w:val="36"/>
          <w:sz w:val="28"/>
          <w:szCs w:val="24"/>
          <w:lang w:eastAsia="fr-BE"/>
        </w:rPr>
        <w:t xml:space="preserve"> investit à nouveau dans la Plaine de l’Ain</w:t>
      </w:r>
    </w:p>
    <w:p w:rsidR="006B6D96" w:rsidRPr="006B6D96" w:rsidRDefault="006B6D96" w:rsidP="006B6D96">
      <w:pP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6B6D96">
        <w:rPr>
          <w:rFonts w:eastAsia="Times New Roman" w:cstheme="minorHAnsi"/>
          <w:color w:val="000000"/>
          <w:sz w:val="24"/>
          <w:szCs w:val="24"/>
          <w:lang w:eastAsia="fr-BE"/>
        </w:rPr>
        <w:t xml:space="preserve">Le groupe </w:t>
      </w:r>
      <w:proofErr w:type="spellStart"/>
      <w:r w:rsidRPr="006B6D96">
        <w:rPr>
          <w:rFonts w:eastAsia="Times New Roman" w:cstheme="minorHAnsi"/>
          <w:color w:val="000000"/>
          <w:sz w:val="24"/>
          <w:szCs w:val="24"/>
          <w:lang w:eastAsia="fr-BE"/>
        </w:rPr>
        <w:t>Liébot</w:t>
      </w:r>
      <w:proofErr w:type="spellEnd"/>
      <w:r w:rsidRPr="006B6D96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double la mise dans la Plaine de l’Ain avec une nouvelle usine d’extrusion et de laquage aluminium. La nouvelle infrastructure, baptisée </w:t>
      </w:r>
      <w:proofErr w:type="spellStart"/>
      <w:r w:rsidRPr="006B6D96">
        <w:rPr>
          <w:rFonts w:eastAsia="Times New Roman" w:cstheme="minorHAnsi"/>
          <w:color w:val="000000"/>
          <w:sz w:val="24"/>
          <w:szCs w:val="24"/>
          <w:lang w:eastAsia="fr-BE"/>
        </w:rPr>
        <w:t>Exal</w:t>
      </w:r>
      <w:proofErr w:type="spellEnd"/>
      <w:r w:rsidRPr="006B6D96">
        <w:rPr>
          <w:rFonts w:eastAsia="Times New Roman" w:cstheme="minorHAnsi"/>
          <w:color w:val="000000"/>
          <w:sz w:val="24"/>
          <w:szCs w:val="24"/>
          <w:lang w:eastAsia="fr-BE"/>
        </w:rPr>
        <w:t xml:space="preserve">, sera basée à Saint-Vulbas (Ain) à côté de l'usine </w:t>
      </w:r>
      <w:proofErr w:type="spellStart"/>
      <w:r w:rsidRPr="006B6D96">
        <w:rPr>
          <w:rFonts w:eastAsia="Times New Roman" w:cstheme="minorHAnsi"/>
          <w:color w:val="000000"/>
          <w:sz w:val="24"/>
          <w:szCs w:val="24"/>
          <w:lang w:eastAsia="fr-BE"/>
        </w:rPr>
        <w:t>K-Line</w:t>
      </w:r>
      <w:proofErr w:type="spellEnd"/>
      <w:r w:rsidRPr="006B6D96">
        <w:rPr>
          <w:rFonts w:eastAsia="Times New Roman" w:cstheme="minorHAnsi"/>
          <w:color w:val="000000"/>
          <w:sz w:val="24"/>
          <w:szCs w:val="24"/>
          <w:lang w:eastAsia="fr-BE"/>
        </w:rPr>
        <w:t>. 17 millions d'euros seront investis et 50 emplois créés.</w:t>
      </w:r>
    </w:p>
    <w:p w:rsidR="006B6D96" w:rsidRPr="006B6D96" w:rsidRDefault="006B6D96" w:rsidP="006B6D96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6B6D96">
        <w:rPr>
          <w:rFonts w:eastAsia="Times New Roman" w:cstheme="minorHAnsi"/>
          <w:color w:val="000000"/>
          <w:sz w:val="24"/>
          <w:szCs w:val="24"/>
          <w:lang w:eastAsia="fr-BE"/>
        </w:rPr>
        <w:t xml:space="preserve">Après la Vendée, le groupe </w:t>
      </w:r>
      <w:proofErr w:type="spellStart"/>
      <w:r w:rsidRPr="006B6D96">
        <w:rPr>
          <w:rFonts w:eastAsia="Times New Roman" w:cstheme="minorHAnsi"/>
          <w:color w:val="000000"/>
          <w:sz w:val="24"/>
          <w:szCs w:val="24"/>
          <w:lang w:eastAsia="fr-BE"/>
        </w:rPr>
        <w:t>Liébot</w:t>
      </w:r>
      <w:proofErr w:type="spellEnd"/>
      <w:r w:rsidRPr="006B6D96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est en train de se constituer un second fief dans le Parc de la Plaine de l’Ain (Pipa). </w:t>
      </w:r>
      <w:hyperlink r:id="rId5" w:tgtFrame="_blank" w:history="1">
        <w:r w:rsidRPr="006B6D96">
          <w:rPr>
            <w:rFonts w:eastAsia="Times New Roman" w:cstheme="minorHAnsi"/>
            <w:color w:val="000000"/>
            <w:sz w:val="24"/>
            <w:szCs w:val="24"/>
            <w:u w:val="single"/>
            <w:lang w:eastAsia="fr-BE"/>
          </w:rPr>
          <w:t xml:space="preserve">Après l’implantation en mars 2018 d’une unité de production de fenêtres en aluminium de </w:t>
        </w:r>
        <w:proofErr w:type="spellStart"/>
        <w:r w:rsidRPr="006B6D96">
          <w:rPr>
            <w:rFonts w:eastAsia="Times New Roman" w:cstheme="minorHAnsi"/>
            <w:color w:val="000000"/>
            <w:sz w:val="24"/>
            <w:szCs w:val="24"/>
            <w:u w:val="single"/>
            <w:lang w:eastAsia="fr-BE"/>
          </w:rPr>
          <w:t>K-Line</w:t>
        </w:r>
        <w:proofErr w:type="spellEnd"/>
        <w:r w:rsidRPr="006B6D96">
          <w:rPr>
            <w:rFonts w:eastAsia="Times New Roman" w:cstheme="minorHAnsi"/>
            <w:color w:val="000000"/>
            <w:sz w:val="24"/>
            <w:szCs w:val="24"/>
            <w:u w:val="single"/>
            <w:lang w:eastAsia="fr-BE"/>
          </w:rPr>
          <w:t xml:space="preserve"> à Saint-Vulbas (Ain)</w:t>
        </w:r>
      </w:hyperlink>
      <w:r w:rsidRPr="006B6D96">
        <w:rPr>
          <w:rFonts w:eastAsia="Times New Roman" w:cstheme="minorHAnsi"/>
          <w:color w:val="000000"/>
          <w:sz w:val="24"/>
          <w:szCs w:val="24"/>
          <w:lang w:eastAsia="fr-BE"/>
        </w:rPr>
        <w:t xml:space="preserve">, la famille </w:t>
      </w:r>
      <w:proofErr w:type="spellStart"/>
      <w:r w:rsidRPr="006B6D96">
        <w:rPr>
          <w:rFonts w:eastAsia="Times New Roman" w:cstheme="minorHAnsi"/>
          <w:color w:val="000000"/>
          <w:sz w:val="24"/>
          <w:szCs w:val="24"/>
          <w:lang w:eastAsia="fr-BE"/>
        </w:rPr>
        <w:t>Liébot</w:t>
      </w:r>
      <w:proofErr w:type="spellEnd"/>
      <w:r w:rsidRPr="006B6D96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a décidé de créer une usine d’extrusion et de laquage aluminium sous la dénomination </w:t>
      </w:r>
      <w:proofErr w:type="spellStart"/>
      <w:r w:rsidRPr="006B6D96">
        <w:rPr>
          <w:rFonts w:eastAsia="Times New Roman" w:cstheme="minorHAnsi"/>
          <w:color w:val="000000"/>
          <w:sz w:val="24"/>
          <w:szCs w:val="24"/>
          <w:lang w:eastAsia="fr-BE"/>
        </w:rPr>
        <w:t>Exal</w:t>
      </w:r>
      <w:proofErr w:type="spellEnd"/>
      <w:r w:rsidRPr="006B6D96">
        <w:rPr>
          <w:rFonts w:eastAsia="Times New Roman" w:cstheme="minorHAnsi"/>
          <w:color w:val="000000"/>
          <w:sz w:val="24"/>
          <w:szCs w:val="24"/>
          <w:lang w:eastAsia="fr-BE"/>
        </w:rPr>
        <w:t xml:space="preserve">. Cette usine de 12 000 m² sera construite à côté de l’usine </w:t>
      </w:r>
      <w:proofErr w:type="spellStart"/>
      <w:r w:rsidRPr="006B6D96">
        <w:rPr>
          <w:rFonts w:eastAsia="Times New Roman" w:cstheme="minorHAnsi"/>
          <w:color w:val="000000"/>
          <w:sz w:val="24"/>
          <w:szCs w:val="24"/>
          <w:lang w:eastAsia="fr-BE"/>
        </w:rPr>
        <w:t>K-Line</w:t>
      </w:r>
      <w:proofErr w:type="spellEnd"/>
      <w:r w:rsidRPr="006B6D96">
        <w:rPr>
          <w:rFonts w:eastAsia="Times New Roman" w:cstheme="minorHAnsi"/>
          <w:color w:val="000000"/>
          <w:sz w:val="24"/>
          <w:szCs w:val="24"/>
          <w:lang w:eastAsia="fr-BE"/>
        </w:rPr>
        <w:t>, à Saint-Vulbas. 17 millions d’euros seront investis dans ce nouveau site qui devrait être opérationnel début 2020 et générera la création de 50 emplois.</w:t>
      </w:r>
    </w:p>
    <w:p w:rsidR="006B6D96" w:rsidRPr="006B6D96" w:rsidRDefault="006B6D96" w:rsidP="006B6D96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6B6D96">
        <w:rPr>
          <w:rFonts w:eastAsia="Times New Roman" w:cstheme="minorHAnsi"/>
          <w:color w:val="BB0D22"/>
          <w:sz w:val="24"/>
          <w:szCs w:val="24"/>
          <w:lang w:eastAsia="fr-BE"/>
        </w:rPr>
        <w:t>Créer une "boucle fermée"</w:t>
      </w:r>
    </w:p>
    <w:p w:rsidR="006B6D96" w:rsidRPr="006B6D96" w:rsidRDefault="006B6D96" w:rsidP="006B6D96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r-BE"/>
        </w:rPr>
      </w:pPr>
      <w:proofErr w:type="spellStart"/>
      <w:r w:rsidRPr="006B6D96">
        <w:rPr>
          <w:rFonts w:eastAsia="Times New Roman" w:cstheme="minorHAnsi"/>
          <w:color w:val="000000"/>
          <w:sz w:val="24"/>
          <w:szCs w:val="24"/>
          <w:lang w:eastAsia="fr-BE"/>
        </w:rPr>
        <w:t>Exal</w:t>
      </w:r>
      <w:proofErr w:type="spellEnd"/>
      <w:r w:rsidRPr="006B6D96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est destiné à sécuriser les approvisionnements du groupe </w:t>
      </w:r>
      <w:proofErr w:type="spellStart"/>
      <w:r w:rsidRPr="006B6D96">
        <w:rPr>
          <w:rFonts w:eastAsia="Times New Roman" w:cstheme="minorHAnsi"/>
          <w:color w:val="000000"/>
          <w:sz w:val="24"/>
          <w:szCs w:val="24"/>
          <w:lang w:eastAsia="fr-BE"/>
        </w:rPr>
        <w:t>Liébot</w:t>
      </w:r>
      <w:proofErr w:type="spellEnd"/>
      <w:r w:rsidRPr="006B6D96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pour ses activités de façades et de fenêtres. Cette création s’inscrit dans une démarche environnementale dite de "boucle fermée" avec une extrusion réalisée à partir du recyclage de chutes d’aluminium. La nouvelle société fournira également d’autres marchés industriels et du bâtiment.</w:t>
      </w:r>
    </w:p>
    <w:p w:rsidR="001054F8" w:rsidRDefault="001054F8"/>
    <w:sectPr w:rsidR="001054F8" w:rsidSect="001054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B67A5B"/>
    <w:multiLevelType w:val="multilevel"/>
    <w:tmpl w:val="123A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B6D96"/>
    <w:rsid w:val="001054F8"/>
    <w:rsid w:val="006B6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4F8"/>
  </w:style>
  <w:style w:type="paragraph" w:styleId="Titre1">
    <w:name w:val="heading 1"/>
    <w:basedOn w:val="Normal"/>
    <w:link w:val="Titre1Car"/>
    <w:uiPriority w:val="9"/>
    <w:qFormat/>
    <w:rsid w:val="006B6D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paragraph" w:styleId="Titre2">
    <w:name w:val="heading 2"/>
    <w:basedOn w:val="Normal"/>
    <w:link w:val="Titre2Car"/>
    <w:uiPriority w:val="9"/>
    <w:qFormat/>
    <w:rsid w:val="006B6D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B6D96"/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character" w:customStyle="1" w:styleId="Titre2Car">
    <w:name w:val="Titre 2 Car"/>
    <w:basedOn w:val="Policepardfaut"/>
    <w:link w:val="Titre2"/>
    <w:uiPriority w:val="9"/>
    <w:rsid w:val="006B6D96"/>
    <w:rPr>
      <w:rFonts w:ascii="Times New Roman" w:eastAsia="Times New Roman" w:hAnsi="Times New Roman" w:cs="Times New Roman"/>
      <w:b/>
      <w:bCs/>
      <w:sz w:val="36"/>
      <w:szCs w:val="36"/>
      <w:lang w:eastAsia="fr-BE"/>
    </w:rPr>
  </w:style>
  <w:style w:type="character" w:customStyle="1" w:styleId="auteurart">
    <w:name w:val="auteurart"/>
    <w:basedOn w:val="Policepardfaut"/>
    <w:rsid w:val="006B6D96"/>
  </w:style>
  <w:style w:type="character" w:customStyle="1" w:styleId="tagart">
    <w:name w:val="tagart"/>
    <w:basedOn w:val="Policepardfaut"/>
    <w:rsid w:val="006B6D96"/>
  </w:style>
  <w:style w:type="character" w:styleId="Lienhypertexte">
    <w:name w:val="Hyperlink"/>
    <w:basedOn w:val="Policepardfaut"/>
    <w:uiPriority w:val="99"/>
    <w:semiHidden/>
    <w:unhideWhenUsed/>
    <w:rsid w:val="006B6D96"/>
    <w:rPr>
      <w:color w:val="0000FF"/>
      <w:u w:val="single"/>
    </w:rPr>
  </w:style>
  <w:style w:type="paragraph" w:customStyle="1" w:styleId="datetime">
    <w:name w:val="datetime"/>
    <w:basedOn w:val="Normal"/>
    <w:rsid w:val="006B6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copyrightimage">
    <w:name w:val="copyrightimage"/>
    <w:basedOn w:val="Policepardfaut"/>
    <w:rsid w:val="006B6D96"/>
  </w:style>
  <w:style w:type="character" w:customStyle="1" w:styleId="txtsocialbar">
    <w:name w:val="txtsocialbar"/>
    <w:basedOn w:val="Policepardfaut"/>
    <w:rsid w:val="006B6D96"/>
  </w:style>
  <w:style w:type="paragraph" w:styleId="NormalWeb">
    <w:name w:val="Normal (Web)"/>
    <w:basedOn w:val="Normal"/>
    <w:uiPriority w:val="99"/>
    <w:semiHidden/>
    <w:unhideWhenUsed/>
    <w:rsid w:val="006B6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intertitre">
    <w:name w:val="intertitre"/>
    <w:basedOn w:val="Policepardfaut"/>
    <w:rsid w:val="006B6D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0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02538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6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sinenouvelle.com/article/la-plus-grande-usine-de-fenetres-de-k-line-ouvre-a-saint-vulbas.N69808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221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desk3</dc:creator>
  <cp:lastModifiedBy>desk3</cp:lastModifiedBy>
  <cp:revision>1</cp:revision>
  <dcterms:created xsi:type="dcterms:W3CDTF">2019-04-01T08:05:00Z</dcterms:created>
  <dcterms:modified xsi:type="dcterms:W3CDTF">2019-04-01T08:11:00Z</dcterms:modified>
</cp:coreProperties>
</file>